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9F5" w:rsidRDefault="00F929F5"/>
    <w:p w:rsidR="00984783" w:rsidRDefault="007B056B" w:rsidP="00984783">
      <w:pPr>
        <w:spacing w:line="276" w:lineRule="auto"/>
        <w:ind w:firstLine="709"/>
        <w:jc w:val="right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Załącznik </w:t>
      </w:r>
      <w:r w:rsidR="00984783" w:rsidRPr="006F7332">
        <w:rPr>
          <w:rFonts w:ascii="Fira Sans" w:hAnsi="Fira Sans"/>
          <w:sz w:val="19"/>
          <w:szCs w:val="19"/>
        </w:rPr>
        <w:t xml:space="preserve"> nr </w:t>
      </w:r>
      <w:r>
        <w:rPr>
          <w:rFonts w:ascii="Fira Sans" w:hAnsi="Fira Sans"/>
          <w:sz w:val="19"/>
          <w:szCs w:val="19"/>
        </w:rPr>
        <w:t>4</w:t>
      </w:r>
    </w:p>
    <w:p w:rsidR="00984783" w:rsidRDefault="00984783" w:rsidP="00984783">
      <w:pPr>
        <w:spacing w:line="276" w:lineRule="auto"/>
        <w:ind w:firstLine="709"/>
        <w:jc w:val="right"/>
        <w:rPr>
          <w:rFonts w:ascii="Fira Sans" w:hAnsi="Fira Sans"/>
          <w:sz w:val="19"/>
          <w:szCs w:val="19"/>
        </w:rPr>
      </w:pPr>
    </w:p>
    <w:p w:rsidR="00984783" w:rsidRPr="00596D31" w:rsidRDefault="00984783" w:rsidP="00984783">
      <w:pPr>
        <w:spacing w:line="276" w:lineRule="auto"/>
        <w:jc w:val="center"/>
        <w:rPr>
          <w:rFonts w:ascii="Fira Sans" w:hAnsi="Fira Sans"/>
          <w:b/>
          <w:color w:val="222222"/>
          <w:sz w:val="19"/>
          <w:szCs w:val="19"/>
        </w:rPr>
      </w:pPr>
      <w:r w:rsidRPr="00596D31">
        <w:rPr>
          <w:rFonts w:ascii="Fira Sans" w:hAnsi="Fira Sans"/>
          <w:b/>
          <w:color w:val="222222"/>
          <w:sz w:val="19"/>
          <w:szCs w:val="19"/>
        </w:rPr>
        <w:t>Informacje dotyczące przetwarzania danych osobowych</w:t>
      </w:r>
    </w:p>
    <w:p w:rsidR="00984783" w:rsidRPr="00596D31" w:rsidRDefault="00984783" w:rsidP="00984783">
      <w:pPr>
        <w:spacing w:line="276" w:lineRule="auto"/>
        <w:jc w:val="center"/>
        <w:rPr>
          <w:rFonts w:ascii="Fira Sans" w:hAnsi="Fira Sans"/>
          <w:b/>
          <w:color w:val="222222"/>
          <w:sz w:val="19"/>
          <w:szCs w:val="19"/>
        </w:rPr>
      </w:pPr>
      <w:r w:rsidRPr="00596D31">
        <w:rPr>
          <w:rFonts w:ascii="Fira Sans" w:hAnsi="Fira Sans"/>
          <w:b/>
          <w:color w:val="222222"/>
          <w:sz w:val="19"/>
          <w:szCs w:val="19"/>
        </w:rPr>
        <w:t>w związku z realizacją Umowy</w:t>
      </w:r>
    </w:p>
    <w:p w:rsidR="00984783" w:rsidRPr="00596D31" w:rsidRDefault="00984783" w:rsidP="00984783">
      <w:pPr>
        <w:spacing w:line="276" w:lineRule="auto"/>
        <w:jc w:val="center"/>
        <w:rPr>
          <w:rFonts w:ascii="Fira Sans" w:hAnsi="Fira Sans"/>
          <w:b/>
          <w:sz w:val="19"/>
          <w:szCs w:val="19"/>
        </w:rPr>
      </w:pPr>
    </w:p>
    <w:p w:rsidR="00984783" w:rsidRPr="00596D31" w:rsidRDefault="00984783" w:rsidP="00984783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596D31">
        <w:rPr>
          <w:rFonts w:ascii="Fira Sans" w:hAnsi="Fira Sans"/>
          <w:sz w:val="19"/>
          <w:szCs w:val="19"/>
        </w:rPr>
        <w:t>W związku z realizacją wymogów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</w:t>
      </w:r>
      <w:r w:rsidRPr="00596D31">
        <w:rPr>
          <w:rFonts w:ascii="Fira Sans" w:hAnsi="Fira Sans"/>
          <w:sz w:val="19"/>
          <w:szCs w:val="19"/>
          <w:vertAlign w:val="superscript"/>
        </w:rPr>
        <w:footnoteReference w:id="1"/>
      </w:r>
      <w:r w:rsidRPr="00596D31">
        <w:rPr>
          <w:rFonts w:ascii="Fira Sans" w:hAnsi="Fira Sans"/>
          <w:sz w:val="19"/>
          <w:szCs w:val="19"/>
        </w:rPr>
        <w:t xml:space="preserve"> (RODO), administrator informuje o zasadach oraz o przysługujących Pani/Panu prawach związanych z przetwarzaniem Pani/Pana danych osobowych.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contextualSpacing/>
        <w:jc w:val="both"/>
        <w:rPr>
          <w:rFonts w:ascii="Fira Sans" w:hAnsi="Fira Sans"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Administrator</w:t>
      </w:r>
    </w:p>
    <w:p w:rsidR="00226BD4" w:rsidRPr="0081282B" w:rsidRDefault="00226BD4" w:rsidP="00226BD4">
      <w:pPr>
        <w:pStyle w:val="Akapitzlist"/>
        <w:spacing w:before="60"/>
        <w:ind w:left="360"/>
        <w:rPr>
          <w:rFonts w:ascii="Fira Sans" w:hAnsi="Fira Sans" w:cs="Arial"/>
          <w:sz w:val="19"/>
          <w:szCs w:val="19"/>
        </w:rPr>
      </w:pPr>
      <w:r w:rsidRPr="0081282B">
        <w:rPr>
          <w:rFonts w:ascii="Fira Sans" w:hAnsi="Fira Sans" w:cs="Arial"/>
          <w:sz w:val="19"/>
          <w:szCs w:val="19"/>
        </w:rPr>
        <w:t>Administratorem Pani/Pana danych osobowych jest dyrekto</w:t>
      </w:r>
      <w:bookmarkStart w:id="0" w:name="_GoBack"/>
      <w:bookmarkEnd w:id="0"/>
      <w:r w:rsidRPr="0081282B">
        <w:rPr>
          <w:rFonts w:ascii="Fira Sans" w:hAnsi="Fira Sans" w:cs="Arial"/>
          <w:sz w:val="19"/>
          <w:szCs w:val="19"/>
        </w:rPr>
        <w:t xml:space="preserve">r Centrum Informatyki Statystycznej al. Niepodległości 208, 00-925 Warszawa, tel.: 22 6083144, </w:t>
      </w:r>
      <w:hyperlink r:id="rId7" w:history="1">
        <w:r w:rsidRPr="0081282B">
          <w:rPr>
            <w:rStyle w:val="Hipercze"/>
            <w:rFonts w:ascii="Fira Sans" w:hAnsi="Fira Sans"/>
            <w:sz w:val="19"/>
            <w:szCs w:val="19"/>
            <w:lang w:val="en-US"/>
          </w:rPr>
          <w:t>cissek@stat.gov.pl</w:t>
        </w:r>
      </w:hyperlink>
      <w:r w:rsidRPr="0081282B">
        <w:rPr>
          <w:rFonts w:ascii="Fira Sans" w:hAnsi="Fira Sans"/>
          <w:sz w:val="19"/>
          <w:szCs w:val="19"/>
          <w:lang w:val="en-US"/>
        </w:rPr>
        <w:t>;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Inspektor ochrony danych</w:t>
      </w:r>
    </w:p>
    <w:p w:rsidR="00226BD4" w:rsidRPr="0081282B" w:rsidRDefault="00226BD4" w:rsidP="00226BD4">
      <w:pPr>
        <w:pStyle w:val="Akapitzlist"/>
        <w:spacing w:before="60" w:after="0" w:line="276" w:lineRule="auto"/>
        <w:ind w:left="426"/>
        <w:contextualSpacing w:val="0"/>
        <w:rPr>
          <w:rFonts w:ascii="Fira Sans" w:hAnsi="Fira Sans" w:cs="Arial"/>
          <w:sz w:val="19"/>
          <w:szCs w:val="19"/>
          <w:u w:val="single"/>
        </w:rPr>
      </w:pPr>
      <w:r w:rsidRPr="0081282B">
        <w:rPr>
          <w:rFonts w:ascii="Fira Sans" w:hAnsi="Fira Sans" w:cs="Arial"/>
          <w:sz w:val="19"/>
          <w:szCs w:val="19"/>
        </w:rPr>
        <w:t>Inspektorem ochrony danych (IOD) w sprawach dotyczących przetwarzania Wykonawcy danych osobowych przez administratora, w tym realizacji Pani/Pana praw wynikających z RODO może się Pani/Pan kontaktować</w:t>
      </w:r>
      <w:r w:rsidRPr="0081282B">
        <w:rPr>
          <w:rFonts w:ascii="Fira Sans" w:hAnsi="Fira Sans" w:cs="Arial"/>
          <w:sz w:val="19"/>
          <w:szCs w:val="19"/>
          <w:u w:val="single"/>
        </w:rPr>
        <w:t>:</w:t>
      </w:r>
    </w:p>
    <w:p w:rsidR="00226BD4" w:rsidRPr="0081282B" w:rsidRDefault="00226BD4" w:rsidP="00226BD4">
      <w:pPr>
        <w:pStyle w:val="Akapitzlist"/>
        <w:numPr>
          <w:ilvl w:val="0"/>
          <w:numId w:val="13"/>
        </w:numPr>
        <w:spacing w:before="0" w:after="0" w:line="276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81282B">
        <w:rPr>
          <w:rFonts w:ascii="Fira Sans" w:hAnsi="Fira Sans" w:cs="Arial"/>
          <w:sz w:val="19"/>
          <w:szCs w:val="19"/>
        </w:rPr>
        <w:t>pocztą tradycyjną na adres: IOD CIS, Centrum Informatyki Statystycznej al. Niepodległości 208, 00-925 Warszawa,</w:t>
      </w:r>
    </w:p>
    <w:p w:rsidR="00226BD4" w:rsidRPr="0081282B" w:rsidRDefault="00226BD4" w:rsidP="00226BD4">
      <w:pPr>
        <w:pStyle w:val="Akapitzlist"/>
        <w:numPr>
          <w:ilvl w:val="0"/>
          <w:numId w:val="13"/>
        </w:numPr>
        <w:spacing w:before="0" w:after="0" w:line="276" w:lineRule="auto"/>
        <w:ind w:left="1134" w:hanging="567"/>
        <w:contextualSpacing w:val="0"/>
        <w:rPr>
          <w:rFonts w:ascii="Fira Sans" w:hAnsi="Fira Sans" w:cs="Arial"/>
          <w:sz w:val="19"/>
          <w:szCs w:val="19"/>
        </w:rPr>
      </w:pPr>
      <w:r w:rsidRPr="0081282B">
        <w:rPr>
          <w:rFonts w:ascii="Fira Sans" w:hAnsi="Fira Sans" w:cs="Arial"/>
          <w:sz w:val="19"/>
          <w:szCs w:val="19"/>
        </w:rPr>
        <w:t xml:space="preserve">pocztą elektroniczną na adres e-mail: </w:t>
      </w:r>
      <w:hyperlink r:id="rId8" w:history="1">
        <w:r w:rsidRPr="0081282B">
          <w:rPr>
            <w:rStyle w:val="Hipercze"/>
            <w:rFonts w:ascii="Fira Sans" w:hAnsi="Fira Sans" w:cs="Arial"/>
            <w:sz w:val="19"/>
            <w:szCs w:val="19"/>
          </w:rPr>
          <w:t>IOD_CIS@stat.gov.pl</w:t>
        </w:r>
      </w:hyperlink>
    </w:p>
    <w:p w:rsidR="00226BD4" w:rsidRPr="007F59E2" w:rsidRDefault="00226BD4" w:rsidP="00226BD4">
      <w:pPr>
        <w:spacing w:line="240" w:lineRule="exact"/>
        <w:ind w:left="426"/>
        <w:contextualSpacing/>
        <w:rPr>
          <w:rFonts w:ascii="Fira Sans" w:hAnsi="Fira Sans"/>
          <w:sz w:val="19"/>
          <w:szCs w:val="19"/>
          <w:lang w:val="x-none" w:eastAsia="x-none"/>
        </w:rPr>
      </w:pPr>
      <w:r w:rsidRPr="007F59E2">
        <w:rPr>
          <w:rFonts w:ascii="Fira Sans" w:hAnsi="Fira Sans"/>
          <w:sz w:val="19"/>
          <w:szCs w:val="19"/>
          <w:lang w:val="x-none" w:eastAsia="x-none"/>
        </w:rPr>
        <w:t>Do IOD należy kierować wyłącznie sprawy dotyczące przetwarzania Pani/Pana danych osobowych przez administratora, w tym realizacji Pani/Pana praw wynikających z RODO.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Cele oraz podstawa prawna przetwarzania Pani/Pana danych osobowych</w:t>
      </w:r>
    </w:p>
    <w:p w:rsidR="00984783" w:rsidRPr="00596D31" w:rsidRDefault="00984783" w:rsidP="00984783">
      <w:pPr>
        <w:spacing w:line="276" w:lineRule="auto"/>
        <w:ind w:left="426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 xml:space="preserve">Pani/Pana dane osobowe będą przetwarzane celem zawarcia i prawidłowej realizacji umowy </w:t>
      </w:r>
    </w:p>
    <w:p w:rsidR="00984783" w:rsidRPr="00596D31" w:rsidRDefault="00984783" w:rsidP="00984783">
      <w:pPr>
        <w:spacing w:line="276" w:lineRule="auto"/>
        <w:ind w:left="426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Podstawą prawną przetwarzania danych jest:</w:t>
      </w:r>
    </w:p>
    <w:p w:rsidR="00984783" w:rsidRPr="00596D31" w:rsidRDefault="00984783" w:rsidP="009847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900" w:hanging="450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w zakresie osób będących Stroną Umowy:</w:t>
      </w:r>
    </w:p>
    <w:p w:rsidR="00984783" w:rsidRPr="00596D31" w:rsidRDefault="00984783" w:rsidP="009847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art. 6 ust. 1 lit b RODO - przetwarzanie jest niezbędne do wykonania umowy, której stroną jest osoba, której dane dotyczą, lub do podjęcia działań na żądanie osoby, której dane dotyczą, przed zawarciem umowy;</w:t>
      </w:r>
    </w:p>
    <w:p w:rsidR="00984783" w:rsidRPr="00596D31" w:rsidRDefault="00984783" w:rsidP="009847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art. 6 ust. 1 lit c RODO</w:t>
      </w:r>
      <w:r w:rsidRPr="00596D31">
        <w:t xml:space="preserve"> - </w:t>
      </w:r>
      <w:r w:rsidRPr="00596D31">
        <w:rPr>
          <w:rFonts w:ascii="Fira Sans" w:hAnsi="Fira Sans"/>
          <w:color w:val="222222"/>
          <w:sz w:val="19"/>
          <w:szCs w:val="19"/>
        </w:rPr>
        <w:t>przetwarzanie jest niezbędne do wypełnienia obowiązku prawnego ciążącego na administratorze w związku z przepisami ustawy z dnia 11 września 20019 r. – Prawo zamówień publicznych</w:t>
      </w:r>
      <w:r w:rsidRPr="00596D31">
        <w:rPr>
          <w:rFonts w:ascii="Fira Sans" w:hAnsi="Fira Sans" w:cs="Arial"/>
          <w:sz w:val="19"/>
          <w:szCs w:val="19"/>
        </w:rPr>
        <w:t xml:space="preserve"> (Dz. U. z 2023 r. poz. 1605)</w:t>
      </w:r>
      <w:r w:rsidRPr="00596D31">
        <w:rPr>
          <w:rFonts w:ascii="Fira Sans" w:hAnsi="Fira Sans"/>
          <w:sz w:val="19"/>
          <w:szCs w:val="19"/>
        </w:rPr>
        <w:t>,</w:t>
      </w:r>
      <w:r w:rsidRPr="00596D31">
        <w:rPr>
          <w:rFonts w:ascii="Fira Sans" w:hAnsi="Fira Sans"/>
          <w:color w:val="222222"/>
          <w:sz w:val="19"/>
          <w:szCs w:val="19"/>
        </w:rPr>
        <w:t xml:space="preserve"> przepisami</w:t>
      </w:r>
      <w:r w:rsidRPr="00596D31">
        <w:rPr>
          <w:rFonts w:ascii="Fira Sans" w:hAnsi="Fira Sans"/>
          <w:sz w:val="19"/>
          <w:szCs w:val="19"/>
        </w:rPr>
        <w:t xml:space="preserve"> ustawy z dnia 14 lipca 1983 r. o narodowym zasobie archiwalnym i archiwach (Dz. U. z 2020 r. poz. 164, z </w:t>
      </w:r>
      <w:proofErr w:type="spellStart"/>
      <w:r w:rsidRPr="00596D31">
        <w:rPr>
          <w:rFonts w:ascii="Fira Sans" w:hAnsi="Fira Sans"/>
          <w:sz w:val="19"/>
          <w:szCs w:val="19"/>
        </w:rPr>
        <w:t>późń</w:t>
      </w:r>
      <w:proofErr w:type="spellEnd"/>
      <w:r w:rsidRPr="00596D31">
        <w:rPr>
          <w:rFonts w:ascii="Fira Sans" w:hAnsi="Fira Sans"/>
          <w:sz w:val="19"/>
          <w:szCs w:val="19"/>
        </w:rPr>
        <w:t>. zm.)</w:t>
      </w:r>
      <w:bookmarkStart w:id="1" w:name="_Hlk85095485"/>
      <w:r w:rsidRPr="00596D31">
        <w:rPr>
          <w:rFonts w:ascii="Fira Sans" w:hAnsi="Fira Sans"/>
          <w:sz w:val="19"/>
          <w:szCs w:val="19"/>
        </w:rPr>
        <w:t>, rozporządzenia Ministra Kultury i Dziedzictwa Narodowego z dnia 20 października 2015 r. w sprawie klasyfikowania i kwalifikowania dokumentacji, przekazywania materiałów archiwalnych do archiwów państwowych i brakowania dokumentacji niearchiwalnej (Dz. U. z 2019 poz. 246)</w:t>
      </w:r>
      <w:bookmarkEnd w:id="1"/>
      <w:r w:rsidRPr="00596D31">
        <w:rPr>
          <w:rFonts w:ascii="Fira Sans" w:hAnsi="Fira Sans"/>
          <w:sz w:val="19"/>
          <w:szCs w:val="19"/>
        </w:rPr>
        <w:t>, przepisami ustawy z dnia 6 września 2001 r. o dostępie do informacji publicznej (Dz. U. z 2022 r. poz. 902) oraz w związku z przepisami prawa podatkowego;</w:t>
      </w:r>
    </w:p>
    <w:p w:rsidR="00984783" w:rsidRPr="00596D31" w:rsidRDefault="00984783" w:rsidP="009847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900" w:hanging="450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w zakresie osób niebędących Stroną Umowy, ale biorących udział w jej realizacji oraz osób których dane Zamawiający uzyska od Wykonawcy na podstawie Umowy:</w:t>
      </w:r>
    </w:p>
    <w:p w:rsidR="00984783" w:rsidRPr="00596D31" w:rsidRDefault="00984783" w:rsidP="009847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 xml:space="preserve">art. 6 ust. 1 lit c RODO - przetwarzanie jest niezbędne do wypełnienia obowiązku prawnego ciążącego na administratorze w związku z przepisami ustawy z dnia 11 września 20019 r. – Prawo zamówień publicznych, przepisami ustawy z dnia 14 lipca 1983 r. o narodowym zasobie archiwalnym i archiwach, rozporządzenia </w:t>
      </w:r>
      <w:r w:rsidRPr="00596D31">
        <w:rPr>
          <w:rFonts w:ascii="Fira Sans" w:hAnsi="Fira Sans"/>
          <w:sz w:val="19"/>
          <w:szCs w:val="19"/>
        </w:rPr>
        <w:t xml:space="preserve">Ministra Kultury i Dziedzictwa Narodowego </w:t>
      </w:r>
      <w:r w:rsidRPr="00596D31">
        <w:rPr>
          <w:rFonts w:ascii="Fira Sans" w:hAnsi="Fira Sans"/>
          <w:color w:val="222222"/>
          <w:sz w:val="19"/>
          <w:szCs w:val="19"/>
        </w:rPr>
        <w:t xml:space="preserve">z dnia 20 października 2015 r. w sprawie klasyfikowania i kwalifikowania dokumentacji, przekazywania materiałów archiwalnych do archiwów państwowych i brakowania dokumentacji niearchiwalnej, przepisami ustawy z dnia 6 września 2001 r. o dostępie do </w:t>
      </w:r>
      <w:r w:rsidRPr="00596D31">
        <w:rPr>
          <w:rFonts w:ascii="Fira Sans" w:hAnsi="Fira Sans"/>
          <w:color w:val="222222"/>
          <w:sz w:val="19"/>
          <w:szCs w:val="19"/>
        </w:rPr>
        <w:lastRenderedPageBreak/>
        <w:t>informacji publicznej oraz w związku z przepisami prawa podatkowego;</w:t>
      </w:r>
    </w:p>
    <w:p w:rsidR="00984783" w:rsidRPr="00596D31" w:rsidRDefault="00984783" w:rsidP="009847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Fira Sans" w:hAnsi="Fira Sans"/>
          <w:bCs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art. 6 ust. 1 lit. f RODO - przetwarzanie jest niezbędne do celów wynikających z prawnie uzasadnionych interesów realizowanych przez administratora, to jest do umożliwienia prawidłowej realizacji umowy między Stronami.</w:t>
      </w:r>
    </w:p>
    <w:p w:rsidR="00984783" w:rsidRPr="00596D31" w:rsidRDefault="00984783" w:rsidP="009847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218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Odbiorcy danych osobowych</w:t>
      </w:r>
    </w:p>
    <w:p w:rsidR="00984783" w:rsidRPr="00596D31" w:rsidRDefault="00984783" w:rsidP="00984783">
      <w:pPr>
        <w:spacing w:line="276" w:lineRule="auto"/>
        <w:ind w:left="426"/>
        <w:jc w:val="both"/>
        <w:rPr>
          <w:rFonts w:ascii="Fira Sans" w:hAnsi="Fira Sans"/>
          <w:sz w:val="19"/>
          <w:szCs w:val="19"/>
        </w:rPr>
      </w:pPr>
      <w:r w:rsidRPr="00596D31">
        <w:rPr>
          <w:rFonts w:ascii="Fira Sans" w:eastAsia="SimSun" w:hAnsi="Fira Sans" w:cs="Arial"/>
          <w:sz w:val="19"/>
          <w:szCs w:val="19"/>
          <w:lang w:eastAsia="zh-CN"/>
        </w:rPr>
        <w:t xml:space="preserve">Odbiorcą Pani/Pana danych osobowych będą </w:t>
      </w:r>
      <w:r w:rsidRPr="00596D31">
        <w:rPr>
          <w:rFonts w:ascii="Fira Sans" w:hAnsi="Fira Sans"/>
          <w:sz w:val="19"/>
          <w:szCs w:val="19"/>
        </w:rPr>
        <w:t>podmioty współpracujące z administratorem, w tym dostawcy usług technicznych i organizacyjnych umożliwiających wykonanie umowy oraz przechowywanie dokumentacji jej dotyczącej, osoby i podmioty upoważnione na podstawie przepisów prawa powszechnie obowiązującego.</w:t>
      </w:r>
    </w:p>
    <w:p w:rsidR="00984783" w:rsidRPr="00596D31" w:rsidRDefault="00984783" w:rsidP="00984783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Fira Sans" w:hAnsi="Fira Sans"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Okres przechowywania danych</w:t>
      </w:r>
      <w:r w:rsidRPr="00596D31">
        <w:rPr>
          <w:rFonts w:ascii="Fira Sans" w:hAnsi="Fira Sans"/>
          <w:b/>
          <w:sz w:val="19"/>
          <w:szCs w:val="19"/>
          <w:lang w:eastAsia="x-none"/>
        </w:rPr>
        <w:t xml:space="preserve"> osobowych</w:t>
      </w:r>
    </w:p>
    <w:p w:rsidR="00984783" w:rsidRPr="00596D31" w:rsidRDefault="00984783" w:rsidP="00984783">
      <w:pPr>
        <w:spacing w:line="276" w:lineRule="auto"/>
        <w:ind w:left="426"/>
        <w:contextualSpacing/>
        <w:jc w:val="both"/>
        <w:rPr>
          <w:rFonts w:ascii="Fira Sans" w:hAnsi="Fira Sans"/>
          <w:sz w:val="19"/>
          <w:szCs w:val="19"/>
          <w:lang w:eastAsia="x-none"/>
        </w:rPr>
      </w:pPr>
      <w:r w:rsidRPr="00596D31">
        <w:rPr>
          <w:rFonts w:ascii="Fira Sans" w:hAnsi="Fira Sans"/>
          <w:sz w:val="19"/>
          <w:szCs w:val="19"/>
        </w:rPr>
        <w:t xml:space="preserve">Pani/Pana dane osobowe </w:t>
      </w:r>
      <w:r w:rsidRPr="00596D31">
        <w:rPr>
          <w:rFonts w:ascii="Fira Sans" w:hAnsi="Fira Sans" w:cs="Calibri"/>
          <w:sz w:val="19"/>
          <w:szCs w:val="19"/>
        </w:rPr>
        <w:t>będą przechowywane przez</w:t>
      </w:r>
      <w:r w:rsidRPr="00596D31">
        <w:rPr>
          <w:rFonts w:ascii="Fira Sans" w:hAnsi="Fira Sans"/>
          <w:sz w:val="19"/>
          <w:szCs w:val="19"/>
          <w:lang w:eastAsia="x-none"/>
        </w:rPr>
        <w:t>:</w:t>
      </w:r>
    </w:p>
    <w:p w:rsidR="00984783" w:rsidRPr="00596D31" w:rsidRDefault="00984783" w:rsidP="009847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okres realizacji umowy oraz maksymalnie przez okres 6 letni od upływu daty wymagalności roszczenia cywilnoprawnego za zasadach określonych w ustawie z dnia z dnia 23 kwietnia 1964 r. - Kodeks cywilny (Dz. U. z 2023 r. poz. 1610);</w:t>
      </w:r>
    </w:p>
    <w:p w:rsidR="00984783" w:rsidRPr="00596D31" w:rsidRDefault="00984783" w:rsidP="009847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 xml:space="preserve">po okresie, o którym mowa w pkt 1), w celach archiwalnych zgodnie z przepisami ustawy z dnia 14 lipca 1983 r. o narodowym zasobie archiwalnym i archiwach oraz w rozporządzeniu </w:t>
      </w:r>
      <w:r w:rsidRPr="00596D31">
        <w:rPr>
          <w:rFonts w:ascii="Fira Sans" w:hAnsi="Fira Sans"/>
          <w:sz w:val="19"/>
          <w:szCs w:val="19"/>
        </w:rPr>
        <w:t xml:space="preserve">Ministra Kultury i Dziedzictwa Narodowego </w:t>
      </w:r>
      <w:r w:rsidRPr="00596D31">
        <w:rPr>
          <w:rFonts w:ascii="Fira Sans" w:hAnsi="Fira Sans"/>
          <w:color w:val="222222"/>
          <w:sz w:val="19"/>
          <w:szCs w:val="19"/>
        </w:rPr>
        <w:t xml:space="preserve">z dnia 20 października 2015 r. w sprawie klasyfikowania i kwalifikowania dokumentacji, przekazywania materiałów archiwalnych do archiwów państwowych i brakowania dokumentacji niearchiwalnej. 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Prawa osoby, której dane</w:t>
      </w:r>
      <w:r w:rsidRPr="00596D31">
        <w:rPr>
          <w:rFonts w:ascii="Fira Sans" w:hAnsi="Fira Sans"/>
          <w:b/>
          <w:sz w:val="19"/>
          <w:szCs w:val="19"/>
          <w:lang w:eastAsia="x-none"/>
        </w:rPr>
        <w:t xml:space="preserve"> osobowe</w:t>
      </w:r>
      <w:r w:rsidRPr="00596D31">
        <w:rPr>
          <w:rFonts w:ascii="Fira Sans" w:hAnsi="Fira Sans"/>
          <w:b/>
          <w:sz w:val="19"/>
          <w:szCs w:val="19"/>
          <w:lang w:val="x-none" w:eastAsia="x-none"/>
        </w:rPr>
        <w:t xml:space="preserve"> dotyczą</w:t>
      </w:r>
    </w:p>
    <w:p w:rsidR="00984783" w:rsidRPr="00596D31" w:rsidRDefault="00984783" w:rsidP="00984783">
      <w:pPr>
        <w:spacing w:line="276" w:lineRule="auto"/>
        <w:ind w:firstLine="426"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Przysługuje Pani/Panu prawo do:</w:t>
      </w:r>
    </w:p>
    <w:p w:rsidR="00984783" w:rsidRPr="00596D31" w:rsidRDefault="00984783" w:rsidP="00984783">
      <w:pPr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dostępu do danych osobowych, w tym prawo do uzyskania kopii tych danych;</w:t>
      </w:r>
    </w:p>
    <w:p w:rsidR="00984783" w:rsidRPr="00596D31" w:rsidRDefault="00984783" w:rsidP="00984783">
      <w:pPr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sprostowania (poprawiania) danych osobowych; </w:t>
      </w:r>
    </w:p>
    <w:p w:rsidR="00984783" w:rsidRPr="00596D31" w:rsidRDefault="00984783" w:rsidP="00984783">
      <w:pPr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do sprzeciwu wobec przetwarzania danych osobowych – w przypadku przetwarzania na podstawie art. 6 ust. 1 lit. f RODO;</w:t>
      </w:r>
    </w:p>
    <w:p w:rsidR="00984783" w:rsidRPr="00596D31" w:rsidRDefault="00984783" w:rsidP="00984783">
      <w:pPr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Fira Sans" w:hAnsi="Fira Sans"/>
          <w:color w:val="222222"/>
          <w:sz w:val="19"/>
          <w:szCs w:val="19"/>
        </w:rPr>
      </w:pPr>
      <w:r w:rsidRPr="00596D31">
        <w:rPr>
          <w:rFonts w:ascii="Fira Sans" w:hAnsi="Fira Sans"/>
          <w:color w:val="222222"/>
          <w:sz w:val="19"/>
          <w:szCs w:val="19"/>
        </w:rPr>
        <w:t>ograniczenia przetwarzania danych osobowych;</w:t>
      </w:r>
    </w:p>
    <w:p w:rsidR="00984783" w:rsidRPr="00B453B1" w:rsidRDefault="00984783" w:rsidP="00984783">
      <w:pPr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Fira Sans" w:hAnsi="Fira Sans"/>
          <w:sz w:val="19"/>
          <w:szCs w:val="19"/>
          <w:lang w:val="x-none" w:eastAsia="x-none"/>
        </w:rPr>
      </w:pPr>
      <w:r w:rsidRPr="00B453B1">
        <w:rPr>
          <w:rFonts w:ascii="Fira Sans" w:hAnsi="Fira Sans"/>
          <w:sz w:val="19"/>
          <w:szCs w:val="19"/>
        </w:rPr>
        <w:t>wniesienia skargi do Prezesa Urzędu Ochrony Danych Osobowych (na adres Urzędu Ochrony Danych Osobowych, ul. Stawki 2, 00 - 193 Warszawa), jeżeli Pani/Pana zdaniem przetwarzanie Pani/Pana danych osobowych narusza przepisy RODO.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Dobrowolność/ Obowiązek podania danych osobowych</w:t>
      </w:r>
    </w:p>
    <w:p w:rsidR="00984783" w:rsidRPr="00596D31" w:rsidRDefault="00984783" w:rsidP="00984783">
      <w:pPr>
        <w:spacing w:line="276" w:lineRule="auto"/>
        <w:ind w:left="350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sz w:val="19"/>
          <w:szCs w:val="19"/>
          <w:lang w:val="x-none" w:eastAsia="x-none"/>
        </w:rPr>
        <w:t xml:space="preserve">Obowiązek podania danych osobowych dotyczących Strony umowy jest wymogiem ustawowym określonym w przepisach ustawy </w:t>
      </w:r>
      <w:proofErr w:type="spellStart"/>
      <w:r w:rsidRPr="00596D31">
        <w:rPr>
          <w:rFonts w:ascii="Fira Sans" w:hAnsi="Fira Sans"/>
          <w:sz w:val="19"/>
          <w:szCs w:val="19"/>
          <w:lang w:val="x-none" w:eastAsia="x-none"/>
        </w:rPr>
        <w:t>Pzp</w:t>
      </w:r>
      <w:proofErr w:type="spellEnd"/>
      <w:r w:rsidRPr="00596D31">
        <w:rPr>
          <w:rFonts w:ascii="Fira Sans" w:hAnsi="Fira Sans"/>
          <w:sz w:val="19"/>
          <w:szCs w:val="19"/>
          <w:lang w:val="x-none" w:eastAsia="x-none"/>
        </w:rPr>
        <w:t xml:space="preserve">, związanym z udziałem w postępowaniu o udzielenie zamówienia publicznego oraz zawarciem i realizacją umowy. Konsekwencje niepodania danych osobowych wynikają z ustawy </w:t>
      </w:r>
      <w:proofErr w:type="spellStart"/>
      <w:r w:rsidRPr="00596D31">
        <w:rPr>
          <w:rFonts w:ascii="Fira Sans" w:hAnsi="Fira Sans"/>
          <w:sz w:val="19"/>
          <w:szCs w:val="19"/>
          <w:lang w:val="x-none" w:eastAsia="x-none"/>
        </w:rPr>
        <w:t>Pzp</w:t>
      </w:r>
      <w:proofErr w:type="spellEnd"/>
      <w:r w:rsidRPr="00596D31">
        <w:rPr>
          <w:rFonts w:ascii="Fira Sans" w:hAnsi="Fira Sans"/>
          <w:sz w:val="19"/>
          <w:szCs w:val="19"/>
          <w:lang w:val="x-none" w:eastAsia="x-none"/>
        </w:rPr>
        <w:t>. Podanie danych osób niebędących Stroną Umowy, ale biorących udział w jej realizacji jest dobrowolne, jednakże niezbędne do realizacji celów, o których mowa w pkt III, a brak ich podania może wpłynąć na nieprawidłową realizację umowy.</w:t>
      </w:r>
    </w:p>
    <w:p w:rsidR="00984783" w:rsidRPr="00596D31" w:rsidRDefault="00984783" w:rsidP="0098478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284"/>
        <w:jc w:val="both"/>
        <w:rPr>
          <w:rFonts w:ascii="Fira Sans" w:hAnsi="Fira Sans"/>
          <w:b/>
          <w:sz w:val="19"/>
          <w:szCs w:val="19"/>
          <w:lang w:val="x-none" w:eastAsia="x-none"/>
        </w:rPr>
      </w:pPr>
      <w:r w:rsidRPr="00596D31">
        <w:rPr>
          <w:rFonts w:ascii="Fira Sans" w:hAnsi="Fira Sans"/>
          <w:b/>
          <w:sz w:val="19"/>
          <w:szCs w:val="19"/>
          <w:lang w:val="x-none" w:eastAsia="x-none"/>
        </w:rPr>
        <w:t>Zautomatyzowane podejmowanie decyzji, w tym profilowanie</w:t>
      </w:r>
    </w:p>
    <w:p w:rsidR="00984783" w:rsidRPr="00596D31" w:rsidRDefault="00984783" w:rsidP="00984783">
      <w:pPr>
        <w:spacing w:line="276" w:lineRule="auto"/>
        <w:ind w:left="360"/>
        <w:jc w:val="both"/>
        <w:rPr>
          <w:rFonts w:ascii="Fira Sans" w:hAnsi="Fira Sans"/>
          <w:sz w:val="19"/>
          <w:szCs w:val="19"/>
        </w:rPr>
      </w:pPr>
      <w:r w:rsidRPr="00596D31">
        <w:rPr>
          <w:rFonts w:ascii="Fira Sans" w:hAnsi="Fira Sans"/>
          <w:sz w:val="19"/>
          <w:szCs w:val="19"/>
        </w:rPr>
        <w:t>Pani/Pana dane osobowe nie będą profilowane ani też nie będą podlegały zautomatyzowanemu podejmowaniu decyzji.</w:t>
      </w:r>
    </w:p>
    <w:p w:rsidR="00984783" w:rsidRPr="00596D31" w:rsidRDefault="00984783" w:rsidP="00984783">
      <w:pPr>
        <w:numPr>
          <w:ilvl w:val="0"/>
          <w:numId w:val="1"/>
        </w:numPr>
        <w:spacing w:line="276" w:lineRule="auto"/>
        <w:jc w:val="both"/>
        <w:rPr>
          <w:rFonts w:ascii="Fira Sans" w:hAnsi="Fira Sans"/>
          <w:b/>
          <w:color w:val="222222"/>
          <w:sz w:val="19"/>
          <w:szCs w:val="19"/>
        </w:rPr>
      </w:pPr>
      <w:r w:rsidRPr="00596D31">
        <w:rPr>
          <w:rFonts w:ascii="Fira Sans" w:hAnsi="Fira Sans"/>
          <w:b/>
          <w:color w:val="222222"/>
          <w:sz w:val="19"/>
          <w:szCs w:val="19"/>
        </w:rPr>
        <w:t>Przekazywanie danych do państwa trzeciego/organizacji międzynarodowej</w:t>
      </w:r>
    </w:p>
    <w:p w:rsidR="00984783" w:rsidRPr="00596D31" w:rsidRDefault="00984783" w:rsidP="00984783">
      <w:pPr>
        <w:spacing w:line="276" w:lineRule="auto"/>
        <w:ind w:left="360"/>
        <w:jc w:val="both"/>
        <w:rPr>
          <w:rFonts w:ascii="Fira Sans" w:hAnsi="Fira Sans"/>
          <w:sz w:val="18"/>
          <w:szCs w:val="18"/>
        </w:rPr>
      </w:pPr>
      <w:r w:rsidRPr="00596D31">
        <w:rPr>
          <w:rFonts w:ascii="Fira Sans" w:eastAsia="Calibri" w:hAnsi="Fira Sans"/>
          <w:sz w:val="19"/>
          <w:szCs w:val="19"/>
        </w:rPr>
        <w:t>Administrator danych nie ma zamiaru przekazywać danych osobowych do państwa trzeciego lub organizacji międzynarodowej.</w:t>
      </w:r>
    </w:p>
    <w:p w:rsidR="00984783" w:rsidRPr="00596D31" w:rsidRDefault="00984783" w:rsidP="00984783">
      <w:pPr>
        <w:spacing w:line="276" w:lineRule="auto"/>
        <w:ind w:left="360"/>
        <w:jc w:val="both"/>
        <w:rPr>
          <w:rFonts w:ascii="Fira Sans" w:hAnsi="Fira Sans"/>
          <w:sz w:val="18"/>
          <w:szCs w:val="18"/>
        </w:rPr>
      </w:pPr>
    </w:p>
    <w:p w:rsidR="00984783" w:rsidRDefault="00984783" w:rsidP="00984783">
      <w:pPr>
        <w:spacing w:line="276" w:lineRule="auto"/>
        <w:jc w:val="right"/>
      </w:pPr>
    </w:p>
    <w:p w:rsidR="00984783" w:rsidRDefault="00984783"/>
    <w:sectPr w:rsidR="00984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83" w:rsidRDefault="00984783" w:rsidP="00984783">
      <w:r>
        <w:separator/>
      </w:r>
    </w:p>
  </w:endnote>
  <w:endnote w:type="continuationSeparator" w:id="0">
    <w:p w:rsidR="00984783" w:rsidRDefault="00984783" w:rsidP="0098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83" w:rsidRDefault="00984783" w:rsidP="00984783">
      <w:r>
        <w:separator/>
      </w:r>
    </w:p>
  </w:footnote>
  <w:footnote w:type="continuationSeparator" w:id="0">
    <w:p w:rsidR="00984783" w:rsidRDefault="00984783" w:rsidP="00984783">
      <w:r>
        <w:continuationSeparator/>
      </w:r>
    </w:p>
  </w:footnote>
  <w:footnote w:id="1">
    <w:p w:rsidR="00984783" w:rsidRPr="001A6A70" w:rsidRDefault="00984783" w:rsidP="00984783">
      <w:pPr>
        <w:pStyle w:val="Tekstprzypisudolnego"/>
        <w:jc w:val="both"/>
        <w:rPr>
          <w:rFonts w:ascii="Fira Sans" w:hAnsi="Fira Sans"/>
          <w:sz w:val="16"/>
          <w:szCs w:val="16"/>
        </w:rPr>
      </w:pPr>
      <w:r w:rsidRPr="00254FA7">
        <w:rPr>
          <w:rStyle w:val="Odwoanieprzypisudolnego"/>
          <w:rFonts w:ascii="Fira Sans" w:hAnsi="Fira Sans"/>
          <w:sz w:val="16"/>
          <w:szCs w:val="16"/>
        </w:rPr>
        <w:footnoteRef/>
      </w:r>
      <w:r w:rsidRPr="00254FA7">
        <w:rPr>
          <w:rFonts w:ascii="Fira Sans" w:hAnsi="Fira Sans"/>
          <w:sz w:val="16"/>
          <w:szCs w:val="16"/>
        </w:rPr>
        <w:t xml:space="preserve"> Rozporządzenie Parlamentu Europejskiego i Rady (UE) 2016/679 z dnia 27 kwietnia 2016 r. w sprawie ochrony osób fizycznych w</w:t>
      </w:r>
      <w:r>
        <w:rPr>
          <w:rFonts w:ascii="Fira Sans" w:hAnsi="Fira Sans"/>
          <w:sz w:val="16"/>
          <w:szCs w:val="16"/>
        </w:rPr>
        <w:t> </w:t>
      </w:r>
      <w:r w:rsidRPr="00254FA7">
        <w:rPr>
          <w:rFonts w:ascii="Fira Sans" w:hAnsi="Fira Sans"/>
          <w:sz w:val="16"/>
          <w:szCs w:val="16"/>
        </w:rPr>
        <w:t xml:space="preserve">związku z przetwarzaniem </w:t>
      </w:r>
      <w:r w:rsidRPr="001A6A70">
        <w:rPr>
          <w:rFonts w:ascii="Fira Sans" w:hAnsi="Fira Sans"/>
          <w:sz w:val="16"/>
          <w:szCs w:val="16"/>
        </w:rPr>
        <w:t xml:space="preserve">danych osobowych i w sprawie swobodnego przepływu takich danych oraz uchylenia dyrektywy 95/46/WE (ogólne rozporządzenie o ochronie danych) (Dz. Urz. UE L 119 z 04.05.2016, str. 1, z </w:t>
      </w:r>
      <w:proofErr w:type="spellStart"/>
      <w:r w:rsidRPr="001A6A70">
        <w:rPr>
          <w:rFonts w:ascii="Fira Sans" w:hAnsi="Fira Sans"/>
          <w:sz w:val="16"/>
          <w:szCs w:val="16"/>
        </w:rPr>
        <w:t>późn</w:t>
      </w:r>
      <w:proofErr w:type="spellEnd"/>
      <w:r w:rsidRPr="001A6A70">
        <w:rPr>
          <w:rFonts w:ascii="Fira Sans" w:hAnsi="Fira Sans"/>
          <w:sz w:val="16"/>
          <w:szCs w:val="16"/>
        </w:rPr>
        <w:t xml:space="preserve">. zm.)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0FEFDA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5C662EBA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07FF61E1"/>
    <w:multiLevelType w:val="hybridMultilevel"/>
    <w:tmpl w:val="EEEC6BF0"/>
    <w:lvl w:ilvl="0" w:tplc="66E276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7D89"/>
    <w:multiLevelType w:val="multilevel"/>
    <w:tmpl w:val="930CACA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269B5401"/>
    <w:multiLevelType w:val="hybridMultilevel"/>
    <w:tmpl w:val="A8C4E758"/>
    <w:lvl w:ilvl="0" w:tplc="BF26AB1A">
      <w:start w:val="1"/>
      <w:numFmt w:val="decimal"/>
      <w:lvlText w:val="%1."/>
      <w:lvlJc w:val="left"/>
      <w:pPr>
        <w:ind w:left="1995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 w15:restartNumberingAfterBreak="0">
    <w:nsid w:val="2E971E77"/>
    <w:multiLevelType w:val="multilevel"/>
    <w:tmpl w:val="00000001"/>
    <w:lvl w:ilvl="0">
      <w:start w:val="1"/>
      <w:numFmt w:val="lowerLetter"/>
      <w:lvlText w:val="%1)"/>
      <w:lvlJc w:val="left"/>
      <w:rPr>
        <w:rFonts w:ascii="Calibri" w:eastAsia="Times New Roman" w:hAnsi="Calibri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3137401C"/>
    <w:multiLevelType w:val="hybridMultilevel"/>
    <w:tmpl w:val="6520F7FE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7" w15:restartNumberingAfterBreak="0">
    <w:nsid w:val="3AC84CF2"/>
    <w:multiLevelType w:val="hybridMultilevel"/>
    <w:tmpl w:val="F836EF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280C63"/>
    <w:multiLevelType w:val="hybridMultilevel"/>
    <w:tmpl w:val="D7B86E6A"/>
    <w:lvl w:ilvl="0" w:tplc="BD74BC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A659CE"/>
    <w:multiLevelType w:val="hybridMultilevel"/>
    <w:tmpl w:val="EEEC6BF0"/>
    <w:lvl w:ilvl="0" w:tplc="66E276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A0596"/>
    <w:multiLevelType w:val="hybridMultilevel"/>
    <w:tmpl w:val="04905246"/>
    <w:lvl w:ilvl="0" w:tplc="4D3EAEFE">
      <w:start w:val="1"/>
      <w:numFmt w:val="bullet"/>
      <w:lvlText w:val="-"/>
      <w:lvlJc w:val="left"/>
      <w:pPr>
        <w:ind w:left="218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11" w15:restartNumberingAfterBreak="0">
    <w:nsid w:val="763D40A8"/>
    <w:multiLevelType w:val="multilevel"/>
    <w:tmpl w:val="C6BEE456"/>
    <w:lvl w:ilvl="0">
      <w:start w:val="1"/>
      <w:numFmt w:val="decimal"/>
      <w:lvlText w:val="%1."/>
      <w:lvlJc w:val="left"/>
      <w:pPr>
        <w:ind w:left="720" w:hanging="360"/>
      </w:pPr>
      <w:rPr>
        <w:rFonts w:ascii="Fira Sans" w:eastAsia="Times New Roman" w:hAnsi="Fira Sans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2" w15:restartNumberingAfterBreak="0">
    <w:nsid w:val="76555E25"/>
    <w:multiLevelType w:val="multilevel"/>
    <w:tmpl w:val="5ACEF9FC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83"/>
    <w:rsid w:val="00226BD4"/>
    <w:rsid w:val="00295DD7"/>
    <w:rsid w:val="007B056B"/>
    <w:rsid w:val="007E4A4E"/>
    <w:rsid w:val="00984783"/>
    <w:rsid w:val="00AC5C43"/>
    <w:rsid w:val="00B453B1"/>
    <w:rsid w:val="00F929F5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44D1B-B475-4216-9C33-C19B111E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List Paragraph2,Normalny PDST"/>
    <w:basedOn w:val="Normalny"/>
    <w:link w:val="AkapitzlistZnak"/>
    <w:uiPriority w:val="34"/>
    <w:qFormat/>
    <w:rsid w:val="0098478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val="x-none" w:eastAsia="zh-CN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"/>
    <w:link w:val="Akapitzlist"/>
    <w:uiPriority w:val="34"/>
    <w:qFormat/>
    <w:rsid w:val="00984783"/>
    <w:rPr>
      <w:rFonts w:ascii="Calibri" w:eastAsia="SimSun" w:hAnsi="Calibri" w:cs="Times New Roman"/>
      <w:sz w:val="20"/>
      <w:szCs w:val="20"/>
      <w:lang w:val="x-none" w:eastAsia="zh-CN"/>
    </w:rPr>
  </w:style>
  <w:style w:type="paragraph" w:styleId="Tekstprzypisudolnego">
    <w:name w:val="footnote text"/>
    <w:basedOn w:val="Normalny"/>
    <w:link w:val="TekstprzypisudolnegoZnak"/>
    <w:unhideWhenUsed/>
    <w:rsid w:val="0098478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478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984783"/>
    <w:rPr>
      <w:vertAlign w:val="superscript"/>
    </w:rPr>
  </w:style>
  <w:style w:type="character" w:styleId="Hipercze">
    <w:name w:val="Hyperlink"/>
    <w:rsid w:val="00226B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_CIS@stat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ssek@stat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Gwiazda Marta</dc:creator>
  <cp:keywords/>
  <dc:description/>
  <cp:lastModifiedBy>Gwiazda Marta</cp:lastModifiedBy>
  <cp:revision>4</cp:revision>
  <dcterms:created xsi:type="dcterms:W3CDTF">2023-12-12T12:56:00Z</dcterms:created>
  <dcterms:modified xsi:type="dcterms:W3CDTF">2023-12-12T13:20:00Z</dcterms:modified>
</cp:coreProperties>
</file>